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A62C8" w14:textId="77777777" w:rsidR="005265B1" w:rsidRPr="00E06162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6162">
        <w:rPr>
          <w:rFonts w:ascii="Times New Roman" w:hAnsi="Times New Roman"/>
          <w:sz w:val="24"/>
          <w:szCs w:val="24"/>
        </w:rPr>
        <w:t>Dear chief of editor</w:t>
      </w:r>
    </w:p>
    <w:p w14:paraId="260C3593" w14:textId="628A54A6" w:rsidR="005265B1" w:rsidRPr="00E06162" w:rsidRDefault="00E06162">
      <w:pPr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val="en-US" w:eastAsia="ko-KR"/>
        </w:rPr>
      </w:pPr>
      <w:r w:rsidRPr="00E06162">
        <w:rPr>
          <w:rFonts w:ascii="Times New Roman" w:hAnsi="Times New Roman"/>
          <w:sz w:val="24"/>
          <w:szCs w:val="24"/>
        </w:rPr>
        <w:t>Journal of Tropical Soils</w:t>
      </w:r>
      <w:r w:rsidR="00697667" w:rsidRPr="00E06162">
        <w:rPr>
          <w:rFonts w:ascii="Times New Roman" w:eastAsia="Batang" w:hAnsi="Times New Roman"/>
          <w:sz w:val="24"/>
          <w:szCs w:val="24"/>
          <w:shd w:val="clear" w:color="auto" w:fill="FFFFFF"/>
          <w:lang w:val="en-US" w:eastAsia="ko-KR"/>
        </w:rPr>
        <w:t>,</w:t>
      </w:r>
    </w:p>
    <w:p w14:paraId="3D70149B" w14:textId="77777777" w:rsidR="005265B1" w:rsidRPr="00E06162" w:rsidRDefault="005265B1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FD34DBC" w14:textId="5DDC1AF3" w:rsidR="005265B1" w:rsidRPr="00E06162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06162">
        <w:rPr>
          <w:rFonts w:ascii="Times New Roman" w:hAnsi="Times New Roman"/>
          <w:sz w:val="24"/>
          <w:szCs w:val="24"/>
        </w:rPr>
        <w:t>We submit article entitle “</w:t>
      </w:r>
      <w:r w:rsidRPr="00E06162">
        <w:rPr>
          <w:rFonts w:ascii="Times New Roman" w:hAnsi="Times New Roman"/>
          <w:i/>
          <w:sz w:val="24"/>
          <w:szCs w:val="24"/>
          <w:lang w:val="en-US"/>
        </w:rPr>
        <w:t xml:space="preserve">Utilization of biochar and mycorrhiza to increase the absorption of elemental nutrients of cayenne chili plant (Capsicum </w:t>
      </w:r>
      <w:proofErr w:type="spellStart"/>
      <w:r w:rsidRPr="00E06162">
        <w:rPr>
          <w:rFonts w:ascii="Times New Roman" w:hAnsi="Times New Roman"/>
          <w:i/>
          <w:sz w:val="24"/>
          <w:szCs w:val="24"/>
          <w:lang w:val="en-US"/>
        </w:rPr>
        <w:t>fruntescnes</w:t>
      </w:r>
      <w:proofErr w:type="spellEnd"/>
      <w:r w:rsidRPr="00E06162">
        <w:rPr>
          <w:rFonts w:ascii="Times New Roman" w:hAnsi="Times New Roman"/>
          <w:i/>
          <w:sz w:val="24"/>
          <w:szCs w:val="24"/>
          <w:lang w:val="en-US"/>
        </w:rPr>
        <w:t xml:space="preserve"> L.)</w:t>
      </w:r>
      <w:r w:rsidRPr="00E06162">
        <w:rPr>
          <w:rFonts w:ascii="Times New Roman" w:hAnsi="Times New Roman"/>
          <w:sz w:val="24"/>
          <w:szCs w:val="24"/>
        </w:rPr>
        <w:t xml:space="preserve">” for publish in </w:t>
      </w:r>
      <w:r w:rsidR="00E06162" w:rsidRPr="00E06162">
        <w:rPr>
          <w:rFonts w:ascii="Times New Roman" w:hAnsi="Times New Roman"/>
          <w:sz w:val="24"/>
          <w:szCs w:val="24"/>
        </w:rPr>
        <w:t xml:space="preserve">Journal of Tropical Soils </w:t>
      </w:r>
      <w:r w:rsidRPr="00E0616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E06162">
        <w:rPr>
          <w:rFonts w:ascii="Times New Roman" w:hAnsi="Times New Roman"/>
          <w:sz w:val="24"/>
          <w:szCs w:val="24"/>
        </w:rPr>
        <w:t xml:space="preserve">All author have read and approved this manuscript to publish in this journal. This paper </w:t>
      </w:r>
      <w:r w:rsidRPr="00E06162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E06162">
        <w:rPr>
          <w:rFonts w:ascii="Times New Roman" w:hAnsi="Times New Roman"/>
          <w:sz w:val="24"/>
          <w:szCs w:val="24"/>
        </w:rPr>
        <w:t>not recognized for publication in another journal and submit</w:t>
      </w:r>
      <w:r w:rsidRPr="00E06162">
        <w:rPr>
          <w:rFonts w:ascii="Times New Roman" w:hAnsi="Times New Roman"/>
          <w:sz w:val="24"/>
          <w:szCs w:val="24"/>
          <w:lang w:val="en-US"/>
        </w:rPr>
        <w:t>ted</w:t>
      </w:r>
      <w:r w:rsidRPr="00E06162">
        <w:rPr>
          <w:rFonts w:ascii="Times New Roman" w:hAnsi="Times New Roman"/>
          <w:sz w:val="24"/>
          <w:szCs w:val="24"/>
        </w:rPr>
        <w:t xml:space="preserve"> for </w:t>
      </w:r>
      <w:r w:rsidR="00E06162" w:rsidRPr="00E06162">
        <w:rPr>
          <w:rFonts w:ascii="Times New Roman" w:hAnsi="Times New Roman"/>
          <w:sz w:val="24"/>
          <w:szCs w:val="24"/>
        </w:rPr>
        <w:t xml:space="preserve">Journal of Tropical Soils </w:t>
      </w:r>
      <w:r w:rsidRPr="00E06162">
        <w:rPr>
          <w:rFonts w:ascii="Times New Roman" w:hAnsi="Times New Roman"/>
          <w:sz w:val="24"/>
          <w:szCs w:val="24"/>
        </w:rPr>
        <w:t>on</w:t>
      </w:r>
      <w:r w:rsidRPr="00E06162">
        <w:rPr>
          <w:rFonts w:ascii="Times New Roman" w:hAnsi="Times New Roman"/>
          <w:sz w:val="24"/>
          <w:szCs w:val="24"/>
        </w:rPr>
        <w:t xml:space="preserve">ly. We hope you accept our article for publish in </w:t>
      </w:r>
      <w:r w:rsidR="00E06162" w:rsidRPr="00E06162">
        <w:rPr>
          <w:rFonts w:ascii="Times New Roman" w:hAnsi="Times New Roman"/>
          <w:sz w:val="24"/>
          <w:szCs w:val="24"/>
        </w:rPr>
        <w:t xml:space="preserve">Journal of Tropical Soils </w:t>
      </w:r>
      <w:r w:rsidRPr="00E06162">
        <w:rPr>
          <w:rFonts w:ascii="Times New Roman" w:hAnsi="Times New Roman"/>
          <w:sz w:val="24"/>
          <w:szCs w:val="24"/>
        </w:rPr>
        <w:t xml:space="preserve">because this study </w:t>
      </w:r>
      <w:r w:rsidRPr="00E06162">
        <w:rPr>
          <w:rFonts w:ascii="Times New Roman" w:hAnsi="Times New Roman"/>
          <w:sz w:val="24"/>
          <w:szCs w:val="24"/>
          <w:lang w:val="en-US"/>
        </w:rPr>
        <w:t xml:space="preserve">was done to </w:t>
      </w:r>
      <w:r w:rsidRPr="00E0616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obtain the composition of biochar as a soil enhancer and mycorrhizal dose, which </w:t>
      </w:r>
      <w:r w:rsidRPr="00E06162">
        <w:rPr>
          <w:rFonts w:ascii="Times New Roman" w:hAnsi="Times New Roman"/>
          <w:sz w:val="24"/>
          <w:szCs w:val="24"/>
          <w:shd w:val="clear" w:color="auto" w:fill="FFFFFF"/>
        </w:rPr>
        <w:t xml:space="preserve">affected </w:t>
      </w:r>
      <w:r w:rsidRPr="00E0616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the nutrient uptake of cayenne plants</w:t>
      </w:r>
    </w:p>
    <w:p w14:paraId="3859ED74" w14:textId="77777777" w:rsidR="005265B1" w:rsidRPr="00E06162" w:rsidRDefault="005265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zh-CN"/>
        </w:rPr>
      </w:pPr>
    </w:p>
    <w:p w14:paraId="6CF751E8" w14:textId="77777777" w:rsidR="005265B1" w:rsidRPr="00E06162" w:rsidRDefault="0069766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06162">
        <w:rPr>
          <w:rFonts w:ascii="Times New Roman" w:hAnsi="Times New Roman"/>
          <w:sz w:val="24"/>
          <w:szCs w:val="24"/>
        </w:rPr>
        <w:t xml:space="preserve">What </w:t>
      </w:r>
      <w:r w:rsidRPr="00E06162">
        <w:rPr>
          <w:rFonts w:ascii="Times New Roman" w:hAnsi="Times New Roman"/>
          <w:sz w:val="24"/>
          <w:szCs w:val="24"/>
        </w:rPr>
        <w:t>this study adds:</w:t>
      </w:r>
      <w:r w:rsidRPr="00E061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70E1828" w14:textId="77777777" w:rsidR="005265B1" w:rsidRPr="00E06162" w:rsidRDefault="0069766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6162">
        <w:rPr>
          <w:rFonts w:ascii="Times New Roman" w:hAnsi="Times New Roman"/>
          <w:sz w:val="24"/>
          <w:szCs w:val="24"/>
          <w:lang w:val="en-US"/>
        </w:rPr>
        <w:t xml:space="preserve">Based on the correlation value of the parameters of phosphorus uptake, potassium uptake, and fresh root weight had a positive and significant relationship to the percentage of mycorrhizal infections. </w:t>
      </w:r>
    </w:p>
    <w:p w14:paraId="22C19F82" w14:textId="77777777" w:rsidR="005265B1" w:rsidRPr="00E06162" w:rsidRDefault="0069766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6162">
        <w:rPr>
          <w:rFonts w:ascii="Times New Roman" w:hAnsi="Times New Roman"/>
          <w:sz w:val="24"/>
          <w:szCs w:val="24"/>
          <w:lang w:val="en-US"/>
        </w:rPr>
        <w:t>The combination treatment of mycorrhi</w:t>
      </w:r>
      <w:r w:rsidRPr="00E06162">
        <w:rPr>
          <w:rFonts w:ascii="Times New Roman" w:hAnsi="Times New Roman"/>
          <w:sz w:val="24"/>
          <w:szCs w:val="24"/>
          <w:lang w:val="en-US"/>
        </w:rPr>
        <w:t>za 20 g/plant and the composition of 50% husk biochar + 25% soil + 25% sand, 15 g mycorrhizal dose treatment with 50% wood biochar + 25% soil + 25% biochar rice husk and 20 g</w:t>
      </w:r>
      <w:r w:rsidRPr="00E06162">
        <w:rPr>
          <w:rFonts w:ascii="Times New Roman" w:hAnsi="Times New Roman"/>
          <w:sz w:val="24"/>
          <w:szCs w:val="24"/>
        </w:rPr>
        <w:t xml:space="preserve">/plant </w:t>
      </w:r>
      <w:proofErr w:type="gramStart"/>
      <w:r w:rsidRPr="00E06162">
        <w:rPr>
          <w:rFonts w:ascii="Times New Roman" w:hAnsi="Times New Roman"/>
          <w:sz w:val="24"/>
          <w:szCs w:val="24"/>
          <w:lang w:val="en-US"/>
        </w:rPr>
        <w:t>is</w:t>
      </w:r>
      <w:proofErr w:type="gramEnd"/>
      <w:r w:rsidRPr="00E06162">
        <w:rPr>
          <w:rFonts w:ascii="Times New Roman" w:hAnsi="Times New Roman"/>
          <w:sz w:val="24"/>
          <w:szCs w:val="24"/>
          <w:lang w:val="en-US"/>
        </w:rPr>
        <w:t xml:space="preserve"> the best treatment as a planting medium.</w:t>
      </w:r>
    </w:p>
    <w:p w14:paraId="7911040E" w14:textId="77777777" w:rsidR="005265B1" w:rsidRPr="00E06162" w:rsidRDefault="005265B1">
      <w:pPr>
        <w:pStyle w:val="ListParagraph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</w:p>
    <w:p w14:paraId="1CD59861" w14:textId="77777777" w:rsidR="005265B1" w:rsidRPr="00E06162" w:rsidRDefault="005265B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438E7D" w14:textId="6FDE3F91" w:rsidR="005265B1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06162">
        <w:rPr>
          <w:rFonts w:ascii="Times New Roman" w:hAnsi="Times New Roman"/>
          <w:sz w:val="24"/>
          <w:szCs w:val="24"/>
        </w:rPr>
        <w:t>Thank you</w:t>
      </w:r>
      <w:r w:rsidRPr="00E06162">
        <w:rPr>
          <w:rFonts w:ascii="Times New Roman" w:hAnsi="Times New Roman"/>
          <w:sz w:val="24"/>
          <w:szCs w:val="24"/>
          <w:lang w:val="en-US"/>
        </w:rPr>
        <w:t>,</w:t>
      </w:r>
    </w:p>
    <w:p w14:paraId="3C3980A8" w14:textId="77777777" w:rsidR="00E06162" w:rsidRPr="00E06162" w:rsidRDefault="00E06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FBE35AA" w14:textId="77777777" w:rsidR="005265B1" w:rsidRPr="00E06162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06162">
        <w:rPr>
          <w:rFonts w:ascii="Times New Roman" w:hAnsi="Times New Roman"/>
          <w:sz w:val="24"/>
          <w:szCs w:val="24"/>
          <w:lang w:val="en-US"/>
        </w:rPr>
        <w:t>Bibiana</w:t>
      </w:r>
      <w:proofErr w:type="spellEnd"/>
      <w:r w:rsidRPr="00E0616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6162">
        <w:rPr>
          <w:rFonts w:ascii="Times New Roman" w:hAnsi="Times New Roman"/>
          <w:sz w:val="24"/>
          <w:szCs w:val="24"/>
          <w:lang w:val="en-US"/>
        </w:rPr>
        <w:t>Rini</w:t>
      </w:r>
      <w:proofErr w:type="spellEnd"/>
      <w:r w:rsidRPr="00E0616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6162">
        <w:rPr>
          <w:rFonts w:ascii="Times New Roman" w:hAnsi="Times New Roman"/>
          <w:sz w:val="24"/>
          <w:szCs w:val="24"/>
          <w:lang w:val="en-US"/>
        </w:rPr>
        <w:t>Widia</w:t>
      </w:r>
      <w:r w:rsidRPr="00E06162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E0616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6162">
        <w:rPr>
          <w:rFonts w:ascii="Times New Roman" w:hAnsi="Times New Roman"/>
          <w:sz w:val="24"/>
          <w:szCs w:val="24"/>
          <w:lang w:val="en-US"/>
        </w:rPr>
        <w:t>Giono</w:t>
      </w:r>
      <w:proofErr w:type="spellEnd"/>
    </w:p>
    <w:p w14:paraId="7F1D95F1" w14:textId="77777777" w:rsidR="005265B1" w:rsidRPr="00E06162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06162">
        <w:rPr>
          <w:rFonts w:ascii="Times New Roman" w:hAnsi="Times New Roman"/>
          <w:sz w:val="24"/>
          <w:szCs w:val="24"/>
        </w:rPr>
        <w:t xml:space="preserve">Agrotechnology Study Program, Faculty of Agriculture, Animal Husbandry and Forestry, Muslim University of Maros, Maros, South Sulawesi </w:t>
      </w:r>
      <w:r w:rsidRPr="00E06162">
        <w:rPr>
          <w:rFonts w:ascii="Times New Roman" w:hAnsi="Times New Roman"/>
          <w:sz w:val="24"/>
          <w:szCs w:val="24"/>
          <w:lang w:val="en-US"/>
        </w:rPr>
        <w:t>90512, Indonesia</w:t>
      </w:r>
    </w:p>
    <w:p w14:paraId="2D0E40ED" w14:textId="77777777" w:rsidR="005265B1" w:rsidRPr="00E06162" w:rsidRDefault="00697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6162">
        <w:rPr>
          <w:rFonts w:ascii="Times New Roman" w:hAnsi="Times New Roman"/>
          <w:sz w:val="24"/>
          <w:szCs w:val="24"/>
        </w:rPr>
        <w:t>E-mail : widiatirini@gmail.com</w:t>
      </w:r>
    </w:p>
    <w:p w14:paraId="16DDA00A" w14:textId="77777777" w:rsidR="005265B1" w:rsidRPr="00E06162" w:rsidRDefault="005265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4E3D" w14:textId="77777777" w:rsidR="005265B1" w:rsidRPr="00E06162" w:rsidRDefault="005265B1">
      <w:pPr>
        <w:rPr>
          <w:rFonts w:ascii="Times New Roman" w:hAnsi="Times New Roman"/>
          <w:sz w:val="24"/>
          <w:szCs w:val="24"/>
        </w:rPr>
      </w:pPr>
    </w:p>
    <w:p w14:paraId="7D33533F" w14:textId="77777777" w:rsidR="005265B1" w:rsidRPr="00E06162" w:rsidRDefault="005265B1">
      <w:pPr>
        <w:rPr>
          <w:rFonts w:ascii="Times New Roman" w:hAnsi="Times New Roman"/>
          <w:sz w:val="24"/>
          <w:szCs w:val="24"/>
        </w:rPr>
      </w:pPr>
    </w:p>
    <w:sectPr w:rsidR="005265B1" w:rsidRPr="00E06162">
      <w:pgSz w:w="11906" w:h="16838"/>
      <w:pgMar w:top="1531" w:right="1531" w:bottom="153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8F57" w14:textId="77777777" w:rsidR="00697667" w:rsidRDefault="00697667">
      <w:pPr>
        <w:spacing w:line="240" w:lineRule="auto"/>
      </w:pPr>
      <w:r>
        <w:separator/>
      </w:r>
    </w:p>
  </w:endnote>
  <w:endnote w:type="continuationSeparator" w:id="0">
    <w:p w14:paraId="3C00D70C" w14:textId="77777777" w:rsidR="00697667" w:rsidRDefault="00697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5E002" w14:textId="77777777" w:rsidR="00697667" w:rsidRDefault="00697667">
      <w:pPr>
        <w:spacing w:after="0" w:line="240" w:lineRule="auto"/>
      </w:pPr>
      <w:r>
        <w:separator/>
      </w:r>
    </w:p>
  </w:footnote>
  <w:footnote w:type="continuationSeparator" w:id="0">
    <w:p w14:paraId="0DEF47CD" w14:textId="77777777" w:rsidR="00697667" w:rsidRDefault="0069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217C01"/>
    <w:multiLevelType w:val="singleLevel"/>
    <w:tmpl w:val="93217C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DUwNzQwMDM2sTRU0lEKTi0uzszPAykwrAUAVO0AqCwAAAA="/>
  </w:docVars>
  <w:rsids>
    <w:rsidRoot w:val="00152F58"/>
    <w:rsid w:val="00034422"/>
    <w:rsid w:val="00152F58"/>
    <w:rsid w:val="005265B1"/>
    <w:rsid w:val="00697667"/>
    <w:rsid w:val="007C026D"/>
    <w:rsid w:val="00BD5BF7"/>
    <w:rsid w:val="00E06162"/>
    <w:rsid w:val="00EA4A5A"/>
    <w:rsid w:val="1ABD4DC3"/>
    <w:rsid w:val="5D0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C46D"/>
  <w15:docId w15:val="{E48C0238-D02C-42E5-929D-A680F41F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1">
    <w:name w:val="long_text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Sapti Puspitarini</cp:lastModifiedBy>
  <cp:revision>4</cp:revision>
  <dcterms:created xsi:type="dcterms:W3CDTF">2020-05-14T12:57:00Z</dcterms:created>
  <dcterms:modified xsi:type="dcterms:W3CDTF">2021-01-26T00:32:00Z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