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480" w:lineRule="auto"/>
        <w:jc w:val="center"/>
        <w:rPr>
          <w:rFonts w:ascii="Times New Roman" w:hAnsi="Times New Roman"/>
          <w:b/>
          <w:sz w:val="24"/>
          <w:szCs w:val="24"/>
          <w:lang w:val="en-US"/>
        </w:rPr>
      </w:pPr>
      <w:r>
        <w:rPr>
          <w:rFonts w:ascii="Times New Roman" w:hAnsi="Times New Roman"/>
          <w:b/>
          <w:sz w:val="24"/>
          <w:szCs w:val="24"/>
        </w:rPr>
        <w:t xml:space="preserve">STATEMENT LETTER </w:t>
      </w:r>
    </w:p>
    <w:p>
      <w:pPr>
        <w:spacing w:after="0" w:line="480" w:lineRule="auto"/>
        <w:jc w:val="center"/>
        <w:rPr>
          <w:rFonts w:ascii="Times New Roman" w:hAnsi="Times New Roman"/>
          <w:b/>
          <w:sz w:val="24"/>
          <w:szCs w:val="24"/>
        </w:rPr>
      </w:pPr>
      <w:r>
        <w:rPr>
          <w:rFonts w:ascii="Times New Roman" w:hAnsi="Times New Roman"/>
          <w:b/>
          <w:sz w:val="24"/>
          <w:szCs w:val="24"/>
          <w:lang w:val="en-US"/>
        </w:rPr>
        <w:t xml:space="preserve">The </w:t>
      </w:r>
      <w:r>
        <w:rPr>
          <w:rFonts w:ascii="Times New Roman" w:hAnsi="Times New Roman"/>
          <w:b/>
          <w:sz w:val="24"/>
          <w:szCs w:val="24"/>
        </w:rPr>
        <w:t>Originality of Manuscript</w:t>
      </w:r>
    </w:p>
    <w:p>
      <w:pPr>
        <w:spacing w:after="0" w:line="480" w:lineRule="auto"/>
        <w:jc w:val="center"/>
        <w:rPr>
          <w:rFonts w:ascii="Times New Roman" w:hAnsi="Times New Roman"/>
          <w:b/>
          <w:sz w:val="24"/>
          <w:szCs w:val="24"/>
        </w:rPr>
      </w:pPr>
    </w:p>
    <w:p>
      <w:pPr>
        <w:keepNext/>
        <w:keepLines w:val="0"/>
        <w:pageBreakBefore w:val="0"/>
        <w:widowControl/>
        <w:kinsoku/>
        <w:overflowPunct/>
        <w:topLinePunct w:val="0"/>
        <w:autoSpaceDE w:val="0"/>
        <w:autoSpaceDN w:val="0"/>
        <w:bidi w:val="0"/>
        <w:adjustRightInd w:val="0"/>
        <w:snapToGrid/>
        <w:spacing w:after="0" w:line="480" w:lineRule="auto"/>
        <w:jc w:val="left"/>
        <w:rPr>
          <w:rFonts w:hint="default" w:ascii="Times New Roman" w:hAnsi="Times New Roman" w:cs="Times New Roman"/>
          <w:b/>
          <w:bCs/>
          <w:color w:val="auto"/>
          <w:sz w:val="24"/>
          <w:szCs w:val="24"/>
          <w:highlight w:val="none"/>
          <w:lang w:val="en-US"/>
        </w:rPr>
      </w:pPr>
      <w:r>
        <w:rPr>
          <w:rFonts w:ascii="Times New Roman" w:hAnsi="Times New Roman"/>
          <w:sz w:val="24"/>
          <w:szCs w:val="24"/>
        </w:rPr>
        <w:t xml:space="preserve">I </w:t>
      </w:r>
      <w:r>
        <w:rPr>
          <w:rFonts w:ascii="Times New Roman" w:hAnsi="Times New Roman"/>
          <w:sz w:val="24"/>
          <w:szCs w:val="24"/>
          <w:lang w:val="en-US"/>
        </w:rPr>
        <w:t xml:space="preserve">hereby state that </w:t>
      </w:r>
      <w:r>
        <w:rPr>
          <w:rFonts w:ascii="Times New Roman" w:hAnsi="Times New Roman"/>
          <w:sz w:val="24"/>
          <w:szCs w:val="24"/>
        </w:rPr>
        <w:t>the manuscript entitled:</w:t>
      </w:r>
      <w:r>
        <w:rPr>
          <w:rFonts w:hint="default" w:ascii="Times New Roman" w:hAnsi="Times New Roman"/>
          <w:sz w:val="24"/>
          <w:szCs w:val="24"/>
          <w:lang w:val="en-US"/>
        </w:rPr>
        <w:t xml:space="preserve">  </w:t>
      </w:r>
      <w:r>
        <w:rPr>
          <w:rFonts w:hint="default" w:ascii="Times New Roman" w:hAnsi="Times New Roman" w:cs="Times New Roman"/>
          <w:b/>
          <w:bCs/>
          <w:color w:val="auto"/>
          <w:sz w:val="24"/>
          <w:szCs w:val="24"/>
          <w:highlight w:val="none"/>
          <w:lang w:val="en-US"/>
        </w:rPr>
        <w:t>Effect of Land Use Change on Soil Physico-Chemical Characteristics in Sungai Batang, East Part of Caldera Maninjau</w:t>
      </w:r>
    </w:p>
    <w:p>
      <w:pPr>
        <w:spacing w:after="0" w:line="480" w:lineRule="auto"/>
        <w:rPr>
          <w:rFonts w:hint="default" w:ascii="Times New Roman" w:hAnsi="Times New Roman"/>
          <w:sz w:val="24"/>
          <w:szCs w:val="24"/>
          <w:lang w:val="en-US"/>
        </w:rPr>
      </w:pPr>
      <w:r>
        <w:rPr>
          <w:rFonts w:ascii="Times New Roman" w:hAnsi="Times New Roman"/>
          <w:sz w:val="24"/>
          <w:szCs w:val="24"/>
          <w:lang w:val="en-US"/>
        </w:rPr>
        <w:t xml:space="preserve">with the author(s): </w:t>
      </w:r>
      <w:r>
        <w:rPr>
          <w:rFonts w:hint="default" w:ascii="Times New Roman" w:hAnsi="Times New Roman"/>
          <w:sz w:val="24"/>
          <w:szCs w:val="24"/>
          <w:lang w:val="en-US"/>
        </w:rPr>
        <w:t>Yulnafatmawita, Refdinal, Armansyah, Zainal A. Haris</w:t>
      </w:r>
    </w:p>
    <w:p>
      <w:pPr>
        <w:spacing w:line="480" w:lineRule="auto"/>
        <w:rPr>
          <w:rFonts w:ascii="Times New Roman" w:hAnsi="Times New Roman"/>
          <w:sz w:val="24"/>
          <w:szCs w:val="24"/>
        </w:rPr>
      </w:pPr>
      <w:r>
        <w:rPr>
          <w:rFonts w:ascii="Times New Roman" w:hAnsi="Times New Roman"/>
          <w:sz w:val="24"/>
          <w:szCs w:val="24"/>
        </w:rPr>
        <w:t xml:space="preserve">is my (our) original work and has not been published overall or partly in a journal or a working paper or other types of publications. All the citations in the manuscript have been mentioned in the references according to the scientific of conduct, including other parties who have contributed on the content of the manuscript, except those related to writing style and expression. </w:t>
      </w:r>
    </w:p>
    <w:p>
      <w:pPr>
        <w:spacing w:line="480" w:lineRule="auto"/>
        <w:jc w:val="both"/>
        <w:rPr>
          <w:rFonts w:ascii="Times New Roman" w:hAnsi="Times New Roman"/>
          <w:sz w:val="24"/>
          <w:szCs w:val="24"/>
        </w:rPr>
      </w:pPr>
      <w:r>
        <w:rPr>
          <w:rFonts w:ascii="Times New Roman" w:hAnsi="Times New Roman"/>
          <w:sz w:val="24"/>
          <w:szCs w:val="24"/>
        </w:rPr>
        <w:t>I ensure that the statement mentioned above is true. Any kinds of misconducts on this statement is unacceptable academically and by law.</w:t>
      </w:r>
    </w:p>
    <w:p>
      <w:pPr>
        <w:spacing w:after="0" w:line="480" w:lineRule="auto"/>
        <w:jc w:val="both"/>
        <w:rPr>
          <w:rFonts w:ascii="Times New Roman" w:hAnsi="Times New Roman"/>
          <w:sz w:val="24"/>
          <w:szCs w:val="24"/>
        </w:rPr>
      </w:pPr>
    </w:p>
    <w:p>
      <w:pPr>
        <w:spacing w:after="0" w:line="480" w:lineRule="auto"/>
        <w:ind w:left="2880"/>
        <w:jc w:val="both"/>
        <w:rPr>
          <w:rFonts w:ascii="Times New Roman" w:hAnsi="Times New Roman"/>
          <w:sz w:val="24"/>
          <w:szCs w:val="24"/>
          <w:lang w:val="en-US"/>
        </w:rPr>
      </w:pPr>
      <w:r>
        <w:rPr>
          <w:rFonts w:hint="default" w:ascii="Times New Roman" w:hAnsi="Times New Roman"/>
          <w:sz w:val="24"/>
          <w:szCs w:val="24"/>
          <w:lang w:val="en-US"/>
        </w:rPr>
        <w:t>Padang</w:t>
      </w:r>
      <w:r>
        <w:rPr>
          <w:rFonts w:ascii="Times New Roman" w:hAnsi="Times New Roman"/>
          <w:sz w:val="24"/>
          <w:szCs w:val="24"/>
        </w:rPr>
        <w:t xml:space="preserve">, </w:t>
      </w:r>
      <w:r>
        <w:rPr>
          <w:rFonts w:hint="default" w:ascii="Times New Roman" w:hAnsi="Times New Roman"/>
          <w:sz w:val="24"/>
          <w:szCs w:val="24"/>
          <w:lang w:val="en-US"/>
        </w:rPr>
        <w:t>15 December 2021</w:t>
      </w:r>
    </w:p>
    <w:p>
      <w:pPr>
        <w:spacing w:after="0" w:line="480" w:lineRule="auto"/>
        <w:ind w:firstLine="2835"/>
        <w:rPr>
          <w:rFonts w:hint="default" w:ascii="Times New Roman" w:hAnsi="Times New Roman"/>
          <w:sz w:val="24"/>
          <w:szCs w:val="24"/>
          <w:lang w:val="en-US"/>
        </w:rPr>
      </w:pPr>
      <w:r>
        <w:rPr>
          <w:rFonts w:ascii="Times New Roman" w:hAnsi="Times New Roman"/>
          <w:sz w:val="24"/>
          <w:szCs w:val="24"/>
        </w:rPr>
        <w:t>Name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w:t>
      </w:r>
      <w:r>
        <w:rPr>
          <w:rFonts w:hint="default" w:ascii="Times New Roman" w:hAnsi="Times New Roman"/>
          <w:sz w:val="24"/>
          <w:szCs w:val="24"/>
          <w:lang w:val="en-US"/>
        </w:rPr>
        <w:t xml:space="preserve"> Yulnafatmawita</w:t>
      </w:r>
    </w:p>
    <w:p>
      <w:pPr>
        <w:spacing w:after="0" w:line="480" w:lineRule="auto"/>
        <w:ind w:firstLine="2835"/>
        <w:rPr>
          <w:rFonts w:hint="default" w:ascii="Times New Roman" w:hAnsi="Times New Roman"/>
          <w:sz w:val="24"/>
          <w:szCs w:val="24"/>
          <w:lang w:val="en-US"/>
        </w:rPr>
      </w:pPr>
      <w:r>
        <w:rPr>
          <w:rFonts w:ascii="Times New Roman" w:hAnsi="Times New Roman"/>
          <w:sz w:val="24"/>
          <w:szCs w:val="24"/>
        </w:rPr>
        <w:t>Institution</w:t>
      </w:r>
      <w:r>
        <w:rPr>
          <w:rFonts w:ascii="Times New Roman" w:hAnsi="Times New Roman"/>
          <w:sz w:val="24"/>
          <w:szCs w:val="24"/>
        </w:rPr>
        <w:tab/>
      </w:r>
      <w:r>
        <w:rPr>
          <w:rFonts w:ascii="Times New Roman" w:hAnsi="Times New Roman"/>
          <w:sz w:val="24"/>
          <w:szCs w:val="24"/>
        </w:rPr>
        <w:t>:</w:t>
      </w:r>
      <w:r>
        <w:rPr>
          <w:rFonts w:hint="default" w:ascii="Times New Roman" w:hAnsi="Times New Roman"/>
          <w:sz w:val="24"/>
          <w:szCs w:val="24"/>
          <w:lang w:val="en-US"/>
        </w:rPr>
        <w:t xml:space="preserve"> Andalas </w:t>
      </w:r>
      <w:r>
        <w:rPr>
          <w:rFonts w:hint="default" w:ascii="Times New Roman" w:hAnsi="Times New Roman"/>
          <w:sz w:val="24"/>
          <w:szCs w:val="24"/>
          <w:lang w:val="en-US"/>
        </w:rPr>
        <w:t>University</w:t>
      </w:r>
    </w:p>
    <w:p>
      <w:pPr>
        <w:spacing w:after="0" w:line="480" w:lineRule="auto"/>
        <w:ind w:firstLine="2835"/>
        <w:rPr>
          <w:rFonts w:hint="default" w:ascii="Times New Roman" w:hAnsi="Times New Roman"/>
          <w:sz w:val="24"/>
          <w:szCs w:val="24"/>
          <w:lang w:val="en-US"/>
        </w:rPr>
      </w:pPr>
      <w:r>
        <w:rPr>
          <w:rFonts w:ascii="Times New Roman" w:hAnsi="Times New Roman"/>
          <w:sz w:val="24"/>
          <w:szCs w:val="24"/>
        </w:rPr>
        <w:t>Office Address</w:t>
      </w:r>
      <w:r>
        <w:rPr>
          <w:rFonts w:ascii="Times New Roman" w:hAnsi="Times New Roman"/>
          <w:sz w:val="24"/>
          <w:szCs w:val="24"/>
        </w:rPr>
        <w:tab/>
      </w:r>
      <w:r>
        <w:rPr>
          <w:rFonts w:ascii="Times New Roman" w:hAnsi="Times New Roman"/>
          <w:sz w:val="24"/>
          <w:szCs w:val="24"/>
        </w:rPr>
        <w:t>:</w:t>
      </w:r>
      <w:r>
        <w:rPr>
          <w:rFonts w:hint="default" w:ascii="Times New Roman" w:hAnsi="Times New Roman"/>
          <w:sz w:val="24"/>
          <w:szCs w:val="24"/>
          <w:lang w:val="en-US"/>
        </w:rPr>
        <w:t xml:space="preserve"> Agriculture Faculty, Andalas University, Kamus </w:t>
      </w:r>
      <w:r>
        <w:rPr>
          <w:rFonts w:hint="default" w:ascii="Times New Roman" w:hAnsi="Times New Roman"/>
          <w:sz w:val="24"/>
          <w:szCs w:val="24"/>
          <w:lang w:val="en-US"/>
        </w:rPr>
        <w:tab/>
        <w:t/>
      </w:r>
      <w:r>
        <w:rPr>
          <w:rFonts w:hint="default" w:ascii="Times New Roman" w:hAnsi="Times New Roman"/>
          <w:sz w:val="24"/>
          <w:szCs w:val="24"/>
          <w:lang w:val="en-US"/>
        </w:rPr>
        <w:tab/>
        <w:t/>
      </w:r>
      <w:r>
        <w:rPr>
          <w:rFonts w:hint="default" w:ascii="Times New Roman" w:hAnsi="Times New Roman"/>
          <w:sz w:val="24"/>
          <w:szCs w:val="24"/>
          <w:lang w:val="en-US"/>
        </w:rPr>
        <w:tab/>
        <w:t/>
      </w:r>
      <w:r>
        <w:rPr>
          <w:rFonts w:hint="default" w:ascii="Times New Roman" w:hAnsi="Times New Roman"/>
          <w:sz w:val="24"/>
          <w:szCs w:val="24"/>
          <w:lang w:val="en-US"/>
        </w:rPr>
        <w:tab/>
        <w:t/>
      </w:r>
      <w:r>
        <w:rPr>
          <w:rFonts w:hint="default" w:ascii="Times New Roman" w:hAnsi="Times New Roman"/>
          <w:sz w:val="24"/>
          <w:szCs w:val="24"/>
          <w:lang w:val="en-US"/>
        </w:rPr>
        <w:tab/>
        <w:t/>
      </w:r>
      <w:r>
        <w:rPr>
          <w:rFonts w:hint="default" w:ascii="Times New Roman" w:hAnsi="Times New Roman"/>
          <w:sz w:val="24"/>
          <w:szCs w:val="24"/>
          <w:lang w:val="en-US"/>
        </w:rPr>
        <w:tab/>
        <w:t/>
      </w:r>
      <w:r>
        <w:rPr>
          <w:rFonts w:hint="default" w:ascii="Times New Roman" w:hAnsi="Times New Roman"/>
          <w:sz w:val="24"/>
          <w:szCs w:val="24"/>
          <w:lang w:val="en-US"/>
        </w:rPr>
        <w:tab/>
        <w:t xml:space="preserve">  Unand Limau Manis, Padang </w:t>
      </w:r>
    </w:p>
    <w:p>
      <w:pPr>
        <w:spacing w:after="0" w:line="480" w:lineRule="auto"/>
        <w:ind w:left="2880"/>
        <w:jc w:val="both"/>
        <w:rPr>
          <w:rFonts w:ascii="Times New Roman" w:hAnsi="Times New Roman"/>
          <w:sz w:val="24"/>
          <w:szCs w:val="24"/>
          <w:lang w:val="en-US"/>
        </w:rPr>
      </w:pPr>
      <w:r>
        <w:rPr>
          <w:sz w:val="24"/>
        </w:rPr>
        <mc:AlternateContent>
          <mc:Choice Requires="wps">
            <w:drawing>
              <wp:anchor distT="0" distB="0" distL="114300" distR="114300" simplePos="0" relativeHeight="251659264" behindDoc="0" locked="0" layoutInCell="1" allowOverlap="1">
                <wp:simplePos x="0" y="0"/>
                <wp:positionH relativeFrom="column">
                  <wp:posOffset>2931795</wp:posOffset>
                </wp:positionH>
                <wp:positionV relativeFrom="paragraph">
                  <wp:posOffset>83820</wp:posOffset>
                </wp:positionV>
                <wp:extent cx="2705100" cy="1562100"/>
                <wp:effectExtent l="0" t="0" r="0" b="0"/>
                <wp:wrapNone/>
                <wp:docPr id="3" name="Text Box 3"/>
                <wp:cNvGraphicFramePr/>
                <a:graphic xmlns:a="http://schemas.openxmlformats.org/drawingml/2006/main">
                  <a:graphicData uri="http://schemas.microsoft.com/office/word/2010/wordprocessingShape">
                    <wps:wsp>
                      <wps:cNvSpPr txBox="1"/>
                      <wps:spPr>
                        <a:xfrm>
                          <a:off x="3651885" y="7700010"/>
                          <a:ext cx="2705100" cy="15621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drawing>
                                <wp:inline distT="0" distB="0" distL="114300" distR="114300">
                                  <wp:extent cx="1952625" cy="1300480"/>
                                  <wp:effectExtent l="0" t="0" r="9525" b="1397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6"/>
                                          <a:srcRect l="21010" t="28168" r="37219" b="13539"/>
                                          <a:stretch>
                                            <a:fillRect/>
                                          </a:stretch>
                                        </pic:blipFill>
                                        <pic:spPr>
                                          <a:xfrm>
                                            <a:off x="0" y="0"/>
                                            <a:ext cx="1952625" cy="13004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0.85pt;margin-top:6.6pt;height:123pt;width:213pt;z-index:251659264;mso-width-relative:page;mso-height-relative:page;" fillcolor="#FFFFFF [3201]" filled="t" stroked="f" coordsize="21600,21600" o:gfxdata="UEsDBAoAAAAAAIdO4kAAAAAAAAAAAAAAAAAEAAAAZHJzL1BLAwQUAAAACACHTuJAG3Pv6NUAAAAK&#10;AQAADwAAAGRycy9kb3ducmV2LnhtbE2PTU/DMAyG70j8h8hI3FjaMrZSmu6AxBWJbeycNaapSJwq&#10;yT5/PeYER/t99Ppxuzp7J44Y0xhIQTkrQCD1wYw0KNhu3h5qEClrMtoFQgUXTLDqbm9a3Zhwog88&#10;rvMguIRSoxXYnKdGytRb9DrNwoTE2VeIXmce4yBN1Ccu905WRbGQXo/EF6ye8NVi/70+eAW7wV93&#10;n+UUrfFuTu/Xy2YbRqXu78riBUTGc/6D4Vef1aFjp304kEnCKZgvyiWjHDxWIBio6yUv9gqqp+cK&#10;ZNfK/y90P1BLAwQUAAAACACHTuJAl7NYu0sCAACbBAAADgAAAGRycy9lMm9Eb2MueG1srVRNb9sw&#10;DL0P2H8QdF9sJ81HgzpFliDDgGIt0A47K7IcC5BETVJiZ79+lOy0XbdDD8tBIUXmUe+RzM1tpxU5&#10;CeclmJIWo5wSYThU0hxK+v1p92lBiQ/MVEyBESU9C09vVx8/3LR2KcbQgKqEIwhi/LK1JW1CsMss&#10;87wRmvkRWGEwWIPTLKDrDlnlWIvoWmXjPJ9lLbjKOuDCe7zd9kE6ILr3AEJdSy62wI9amNCjOqFY&#10;QEq+kdbTVXptXQse7uvai0BUSZFpSCcWQXsfz2x1w5YHx2wj+fAE9p4nvOGkmTRY9BlqywIjRyf/&#10;gtKSO/BQhxEHnfVEkiLIosjfaPPYMCsSF5Ta22fR/f+D5d9OD47IqqQTSgzT2PAn0QXyGToyieq0&#10;1i8x6dFiWujwGmfmcu/xMpLuaqfjN9IhGJ/MpsViMaXkXNL5PM+RWK9zBOaYMJ7n0yLHFnDMKKaz&#10;cXSwVvYCZZ0PXwRoEo2SOmxk0ped7nzoUy8psbIHJaudVCo57rDfKEdODJu+S58B/Y80ZUhb0tlk&#10;midkA/H3PbQy+JjIvGcYrdDtu0GOPVRnVMNBP03e8p3EV94xHx6Yw/FBZrhg4R6PWgEWgcGipAH3&#10;61/3MR+7ilFKWhzHkvqfR+YEJeqrwX5fF1dXcX6TczWdj9FxryP71xFz1BtA8gWusuXJjPlBXcza&#10;gf6Be7iOVTHEDMfaJQ0XcxP6JcE95mK9Tkk4sZaFO/NoeYSOUhtYHwPUMrUkytRrM6iHM5uaOuxX&#10;XIrXfsp6+U9Z/QZ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bc+/o1QAAAAoBAAAPAAAAAAAAAAEA&#10;IAAAACIAAABkcnMvZG93bnJldi54bWxQSwECFAAUAAAACACHTuJAl7NYu0sCAACbBAAADgAAAAAA&#10;AAABACAAAAAkAQAAZHJzL2Uyb0RvYy54bWxQSwUGAAAAAAYABgBZAQAA4QUAAAAA&#10;">
                <v:fill on="t" focussize="0,0"/>
                <v:stroke on="f" weight="0.5pt"/>
                <v:imagedata o:title=""/>
                <o:lock v:ext="edit" aspectratio="f"/>
                <v:textbox>
                  <w:txbxContent>
                    <w:p>
                      <w:r>
                        <w:drawing>
                          <wp:inline distT="0" distB="0" distL="114300" distR="114300">
                            <wp:extent cx="1952625" cy="1300480"/>
                            <wp:effectExtent l="0" t="0" r="9525" b="1397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6"/>
                                    <a:srcRect l="21010" t="28168" r="37219" b="13539"/>
                                    <a:stretch>
                                      <a:fillRect/>
                                    </a:stretch>
                                  </pic:blipFill>
                                  <pic:spPr>
                                    <a:xfrm>
                                      <a:off x="0" y="0"/>
                                      <a:ext cx="1952625" cy="1300480"/>
                                    </a:xfrm>
                                    <a:prstGeom prst="rect">
                                      <a:avLst/>
                                    </a:prstGeom>
                                    <a:noFill/>
                                    <a:ln>
                                      <a:noFill/>
                                    </a:ln>
                                  </pic:spPr>
                                </pic:pic>
                              </a:graphicData>
                            </a:graphic>
                          </wp:inline>
                        </w:drawing>
                      </w:r>
                    </w:p>
                  </w:txbxContent>
                </v:textbox>
              </v:shape>
            </w:pict>
          </mc:Fallback>
        </mc:AlternateContent>
      </w:r>
    </w:p>
    <w:p>
      <w:pPr>
        <w:spacing w:after="0" w:line="480" w:lineRule="auto"/>
        <w:ind w:left="2880"/>
        <w:jc w:val="both"/>
        <w:rPr>
          <w:rFonts w:ascii="Times New Roman" w:hAnsi="Times New Roman"/>
          <w:sz w:val="24"/>
          <w:szCs w:val="24"/>
        </w:rPr>
      </w:pPr>
      <w:r>
        <w:rPr>
          <w:rFonts w:ascii="Times New Roman" w:hAnsi="Times New Roman"/>
          <w:sz w:val="24"/>
          <w:szCs w:val="24"/>
          <w:lang w:val="en-US"/>
        </w:rPr>
        <w:t>S</w:t>
      </w:r>
      <w:r>
        <w:rPr>
          <w:rFonts w:ascii="Times New Roman" w:hAnsi="Times New Roman"/>
          <w:sz w:val="24"/>
          <w:szCs w:val="24"/>
        </w:rPr>
        <w:t>ignature</w:t>
      </w:r>
      <w:r>
        <w:rPr>
          <w:rFonts w:ascii="Times New Roman" w:hAnsi="Times New Roman"/>
          <w:sz w:val="24"/>
          <w:szCs w:val="24"/>
          <w:lang w:val="en-US"/>
        </w:rPr>
        <w:tab/>
      </w:r>
      <w:r>
        <w:rPr>
          <w:rFonts w:ascii="Times New Roman" w:hAnsi="Times New Roman"/>
          <w:sz w:val="24"/>
          <w:szCs w:val="24"/>
          <w:lang w:val="en-US"/>
        </w:rPr>
        <w:t xml:space="preserve">:   </w:t>
      </w:r>
    </w:p>
    <w:p>
      <w:pPr>
        <w:spacing w:after="0" w:line="480" w:lineRule="auto"/>
        <w:jc w:val="both"/>
        <w:rPr>
          <w:rFonts w:ascii="Times New Roman" w:hAnsi="Times New Roman"/>
          <w:sz w:val="24"/>
          <w:szCs w:val="24"/>
        </w:rPr>
      </w:pPr>
      <w:r>
        <w:rPr>
          <w:rFonts w:ascii="Times New Roman" w:hAnsi="Times New Roman"/>
          <w:sz w:val="24"/>
          <w:szCs w:val="24"/>
        </w:rPr>
        <w:tab/>
      </w:r>
      <w:bookmarkStart w:id="0" w:name="_GoBack"/>
      <w:bookmarkEnd w:id="0"/>
    </w:p>
    <w:sectPr>
      <w:pgSz w:w="11906" w:h="16838"/>
      <w:pgMar w:top="1134" w:right="1134" w:bottom="1134" w:left="1134"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59AC"/>
    <w:rsid w:val="000036DB"/>
    <w:rsid w:val="00044C4B"/>
    <w:rsid w:val="000A0101"/>
    <w:rsid w:val="000D528A"/>
    <w:rsid w:val="000E33D1"/>
    <w:rsid w:val="000E5244"/>
    <w:rsid w:val="001216B0"/>
    <w:rsid w:val="0015144F"/>
    <w:rsid w:val="00154BBE"/>
    <w:rsid w:val="00175A96"/>
    <w:rsid w:val="001763D9"/>
    <w:rsid w:val="001865F9"/>
    <w:rsid w:val="001917D1"/>
    <w:rsid w:val="001F1A22"/>
    <w:rsid w:val="002A61DD"/>
    <w:rsid w:val="00341ABA"/>
    <w:rsid w:val="003C0685"/>
    <w:rsid w:val="00486345"/>
    <w:rsid w:val="004B361F"/>
    <w:rsid w:val="0051388F"/>
    <w:rsid w:val="005F4AF7"/>
    <w:rsid w:val="00624383"/>
    <w:rsid w:val="00734445"/>
    <w:rsid w:val="007759E7"/>
    <w:rsid w:val="007B3E38"/>
    <w:rsid w:val="007D02D1"/>
    <w:rsid w:val="007F1F4F"/>
    <w:rsid w:val="00810782"/>
    <w:rsid w:val="00874152"/>
    <w:rsid w:val="008C25A6"/>
    <w:rsid w:val="008E42F1"/>
    <w:rsid w:val="00927D47"/>
    <w:rsid w:val="0097332D"/>
    <w:rsid w:val="00A47A86"/>
    <w:rsid w:val="00B43DF3"/>
    <w:rsid w:val="00BD3FBF"/>
    <w:rsid w:val="00C271BF"/>
    <w:rsid w:val="00C43352"/>
    <w:rsid w:val="00C5095B"/>
    <w:rsid w:val="00CB365C"/>
    <w:rsid w:val="00CE5E56"/>
    <w:rsid w:val="00DD0AC9"/>
    <w:rsid w:val="00E16F3D"/>
    <w:rsid w:val="00E359AC"/>
    <w:rsid w:val="00ED766A"/>
    <w:rsid w:val="00F366CE"/>
    <w:rsid w:val="00FE1B79"/>
    <w:rsid w:val="00FF24A8"/>
    <w:rsid w:val="00FF7FB3"/>
    <w:rsid w:val="2347029A"/>
    <w:rsid w:val="271E6ADD"/>
    <w:rsid w:val="2A5F51C6"/>
    <w:rsid w:val="3915522B"/>
    <w:rsid w:val="7BC375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Calibri" w:cs="Times New Roman"/>
      <w:sz w:val="22"/>
      <w:szCs w:val="22"/>
      <w:lang w:val="id-ID"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195</Words>
  <Characters>1112</Characters>
  <Lines>9</Lines>
  <Paragraphs>2</Paragraphs>
  <TotalTime>1</TotalTime>
  <ScaleCrop>false</ScaleCrop>
  <LinksUpToDate>false</LinksUpToDate>
  <CharactersWithSpaces>1305</CharactersWithSpaces>
  <Application>WPS Office_11.2.0.10382_F1E327BC-269C-435d-A152-05C5408002CA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2018-04-09T09:11:00Z</dcterms:created>
  <dc:creator>User</dc:creator>
  <cp:lastModifiedBy>Ita Yulnafatmawita</cp:lastModifiedBy>
  <dcterms:modified xsi:type="dcterms:W3CDTF">2021-12-15T13:57:57Z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1033-11.2.0.10382</vt:lpwstr>
  </property>
  <property fmtid="{D5CDD505-2E9C-101B-9397-08002B2CF9AE}" pid="3" name="ICV">
    <vt:lpwstr>6CC3E19C1E3A4466AD456C716275F2A2</vt:lpwstr>
  </property>
</Properties>
</file>